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hjzps6svhgop" w:id="0"/>
      <w:bookmarkEnd w:id="0"/>
      <w:r w:rsidDel="00000000" w:rsidR="00000000" w:rsidRPr="00000000">
        <w:rPr>
          <w:rtl w:val="0"/>
        </w:rPr>
        <w:t xml:space="preserve">Terraform Workspaces and Staging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imh3t7visqt0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heading=h.lp1jwxpfu1l8" w:id="2"/>
      <w:bookmarkEnd w:id="2"/>
      <w:r w:rsidDel="00000000" w:rsidR="00000000" w:rsidRPr="00000000">
        <w:rPr>
          <w:rtl w:val="0"/>
        </w:rPr>
        <w:t xml:space="preserve">Tutorial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heading=h.guaenvemus9v" w:id="3"/>
      <w:bookmarkEnd w:id="3"/>
      <w:r w:rsidDel="00000000" w:rsidR="00000000" w:rsidRPr="00000000">
        <w:rPr>
          <w:rtl w:val="0"/>
        </w:rPr>
        <w:t xml:space="preserve">Workspace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Using previous tutorial directory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Create new workspace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$ terraform workspace new production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92300"/>
            <wp:effectExtent b="0" l="0" r="0" t="0"/>
            <wp:docPr id="86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new directory named “terrafrom.tfstate.d created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73200"/>
            <wp:effectExtent b="0" l="0" r="0" t="0"/>
            <wp:docPr id="87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heading=h.kma6xzdakoc" w:id="4"/>
      <w:bookmarkEnd w:id="4"/>
      <w:r w:rsidDel="00000000" w:rsidR="00000000" w:rsidRPr="00000000">
        <w:rPr>
          <w:rtl w:val="0"/>
        </w:rPr>
        <w:t xml:space="preserve">Production and Staging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Create new workspace named “staging”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$ terraform workspace new staging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52500"/>
            <wp:effectExtent b="0" l="0" r="0" t="0"/>
            <wp:docPr id="85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Switch to workspace “production”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$ terraform workspace select production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20700"/>
            <wp:effectExtent b="0" l="0" r="0" t="0"/>
            <wp:docPr id="87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 variable.tf file remove the variable “prefix” block to contain as follows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variable "admin_username"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default = "yasirsatti"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variable "admin_password" {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default = "Password1234!"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$ vim variable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52500"/>
            <wp:effectExtent b="0" l="0" r="0" t="0"/>
            <wp:docPr id="86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In main.tf file replace “var.prefix” with “terraform.workspace”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# Configure the provider.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provider "azurerm" {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version = "2.0.0"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features {}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resource "azurerm_resource_group" "main" {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name </w:t>
        <w:tab/>
        <w:t xml:space="preserve">= "${terraform.workspace}-resources"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location = "East US 2"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resource "azurerm_virtual_network" "main" {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name            </w:t>
        <w:tab/>
        <w:t xml:space="preserve">= "${terraform.workspace}-network"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address_space   </w:t>
        <w:tab/>
        <w:t xml:space="preserve">= ["10.0.0.0/16"]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location        </w:t>
        <w:tab/>
        <w:t xml:space="preserve">= azurerm_resource_group.main.location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resource "azurerm_subnet" "internal" {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name             </w:t>
        <w:tab/>
        <w:t xml:space="preserve">= "internal"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resource_group_name  = azurerm_resource_group.main.name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virtual_network_name = azurerm_virtual_network.main.name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address_prefix   </w:t>
        <w:tab/>
        <w:t xml:space="preserve">= "10.0.2.0/24"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resource "azurerm_public_ip" "main" {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name            </w:t>
        <w:tab/>
        <w:t xml:space="preserve">= "${terraform.workspace}-PublicIp"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location        </w:t>
        <w:tab/>
        <w:t xml:space="preserve">= azurerm_resource_group.main.location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allocation_method   = "Static"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resource "azurerm_network_interface" "main" 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name            </w:t>
        <w:tab/>
        <w:t xml:space="preserve">= "${terraform.workspace}-nic"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location        </w:t>
        <w:tab/>
        <w:t xml:space="preserve">= azurerm_resource_group.main.location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ip_configuration {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ab/>
        <w:t xml:space="preserve">name                      </w:t>
        <w:tab/>
        <w:t xml:space="preserve">= "testconfiguration1"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subnet_id                 </w:t>
        <w:tab/>
        <w:t xml:space="preserve">= azurerm_subnet.internal.id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ab/>
        <w:t xml:space="preserve">private_ip_address_allocation = "Dynamic"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ab/>
        <w:t xml:space="preserve">public_ip_address_id      </w:t>
        <w:tab/>
        <w:t xml:space="preserve">= azurerm_public_ip.main.id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resource "azurerm_virtual_machine" "main" {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name              </w:t>
        <w:tab/>
        <w:t xml:space="preserve">= "${terraform.workspace}-vm"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location          </w:t>
        <w:tab/>
        <w:t xml:space="preserve">= azurerm_resource_group.main.location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resource_group_name   = azurerm_resource_group.main.name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network_interface_ids = [azurerm_network_interface.main.id]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vm_size           </w:t>
        <w:tab/>
        <w:t xml:space="preserve">= "Standard_DS1_v2"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storage_image_reference {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publisher = "Canonical"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offer </w:t>
        <w:tab/>
        <w:t xml:space="preserve">= "UbuntuServer"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 xml:space="preserve">sku   </w:t>
        <w:tab/>
        <w:t xml:space="preserve">= "16.04-LTS"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version   = "latest"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storage_os_disk 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ab/>
        <w:t xml:space="preserve">name          </w:t>
        <w:tab/>
        <w:t xml:space="preserve">= "myosdisk1"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ab/>
        <w:t xml:space="preserve">caching       </w:t>
        <w:tab/>
        <w:t xml:space="preserve">= "ReadWrite"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  <w:t xml:space="preserve">create_option </w:t>
        <w:tab/>
        <w:t xml:space="preserve">= "FromImage"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ab/>
        <w:t xml:space="preserve">managed_disk_type = "Standard_LRS"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os_profile {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ab/>
        <w:t xml:space="preserve">computer_name  = "hostname"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ab/>
        <w:t xml:space="preserve">admin_username = var.admin_username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admin_password = var.admin_password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os_profile_linux_config {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ab/>
        <w:t xml:space="preserve">disable_password_authentication = true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ab/>
        <w:t xml:space="preserve">ssh_keys {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</w:t>
        <w:tab/>
        <w:t xml:space="preserve">key_data = file("~/.ssh/id_rsa.pub")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</w:t>
        <w:tab/>
        <w:t xml:space="preserve">path </w:t>
        <w:tab/>
        <w:t xml:space="preserve">= "/home/${var.admin_username}/.ssh/authorized_keys"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provisioner "file" {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ab/>
        <w:t xml:space="preserve">connection 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</w:t>
        <w:tab/>
        <w:t xml:space="preserve">host    </w:t>
        <w:tab/>
        <w:t xml:space="preserve">= azurerm_public_ip.main.ip_address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</w:t>
        <w:tab/>
        <w:t xml:space="preserve">type    </w:t>
        <w:tab/>
        <w:t xml:space="preserve">= "ssh"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</w:t>
        <w:tab/>
        <w:t xml:space="preserve">user    </w:t>
        <w:tab/>
        <w:t xml:space="preserve">= var.admin_username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</w:t>
        <w:tab/>
        <w:t xml:space="preserve">private_key = file("~/.ssh/id_rsa")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 xml:space="preserve">source  </w:t>
        <w:tab/>
        <w:t xml:space="preserve">= "~/.ssh/id_rsa.pub"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  <w:t xml:space="preserve">destination = "public-key"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6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8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Initialize terraform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$ terraform init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38300"/>
            <wp:effectExtent b="0" l="0" r="0" t="0"/>
            <wp:docPr id="88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format files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$ terraform fmt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20700"/>
            <wp:effectExtent b="0" l="0" r="0" t="0"/>
            <wp:docPr id="87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validate configuration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$ terraform validate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88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Apply the plan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$ terraform apply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6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5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6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6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Type yes to accept plan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16100"/>
            <wp:effectExtent b="0" l="0" r="0" t="0"/>
            <wp:docPr id="87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8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87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Now ssh to the VM and check for the public-key file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$ ssh yasirsatti@$(terraform output prod_pub_ip)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59000"/>
            <wp:effectExtent b="0" l="0" r="0" t="0"/>
            <wp:docPr id="85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Now switch workspace to “staging”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$ terraform workspace select staging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86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Now run apply again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$ terraform apply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notice the resource group name changed from “production” to staging”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5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7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86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38300"/>
            <wp:effectExtent b="0" l="0" r="0" t="0"/>
            <wp:docPr id="85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88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87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Now notice what happens if you try to apply the plan again in the staging workspace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$ terraform apply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81200"/>
            <wp:effectExtent b="0" l="0" r="0" t="0"/>
            <wp:docPr id="87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It knows the resources are already there and up so no need to create them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Switch to production workspace and try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$ terraform workspace select production &amp;&amp; terraform apply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86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same result.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The reason is it remembers this using the state files and folder in the root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$ ls -la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49400"/>
            <wp:effectExtent b="0" l="0" r="0" t="0"/>
            <wp:docPr id="87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terraform.tfstate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terraform.tfstate.backup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The folder terraform.tfstate.d holds the necessary files to remember running resources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06500"/>
            <wp:effectExtent b="0" l="0" r="0" t="0"/>
            <wp:docPr id="86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These files and folder could be stored remotely and referenced. For more see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terraform.io/docs/backends/types/remote.html#workspaces" TargetMode="External"/><Relationship Id="rId20" Type="http://schemas.openxmlformats.org/officeDocument/2006/relationships/image" Target="media/image29.png"/><Relationship Id="rId22" Type="http://schemas.openxmlformats.org/officeDocument/2006/relationships/image" Target="media/image5.png"/><Relationship Id="rId21" Type="http://schemas.openxmlformats.org/officeDocument/2006/relationships/image" Target="media/image2.png"/><Relationship Id="rId24" Type="http://schemas.openxmlformats.org/officeDocument/2006/relationships/image" Target="media/image9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8.png"/><Relationship Id="rId25" Type="http://schemas.openxmlformats.org/officeDocument/2006/relationships/image" Target="media/image25.png"/><Relationship Id="rId28" Type="http://schemas.openxmlformats.org/officeDocument/2006/relationships/image" Target="media/image3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0.png"/><Relationship Id="rId7" Type="http://schemas.openxmlformats.org/officeDocument/2006/relationships/image" Target="media/image19.png"/><Relationship Id="rId8" Type="http://schemas.openxmlformats.org/officeDocument/2006/relationships/image" Target="media/image26.png"/><Relationship Id="rId31" Type="http://schemas.openxmlformats.org/officeDocument/2006/relationships/image" Target="media/image32.png"/><Relationship Id="rId30" Type="http://schemas.openxmlformats.org/officeDocument/2006/relationships/image" Target="media/image11.png"/><Relationship Id="rId11" Type="http://schemas.openxmlformats.org/officeDocument/2006/relationships/image" Target="media/image3.png"/><Relationship Id="rId33" Type="http://schemas.openxmlformats.org/officeDocument/2006/relationships/image" Target="media/image16.png"/><Relationship Id="rId10" Type="http://schemas.openxmlformats.org/officeDocument/2006/relationships/image" Target="media/image18.png"/><Relationship Id="rId32" Type="http://schemas.openxmlformats.org/officeDocument/2006/relationships/image" Target="media/image13.png"/><Relationship Id="rId13" Type="http://schemas.openxmlformats.org/officeDocument/2006/relationships/image" Target="media/image12.png"/><Relationship Id="rId35" Type="http://schemas.openxmlformats.org/officeDocument/2006/relationships/image" Target="media/image14.png"/><Relationship Id="rId12" Type="http://schemas.openxmlformats.org/officeDocument/2006/relationships/image" Target="media/image7.png"/><Relationship Id="rId34" Type="http://schemas.openxmlformats.org/officeDocument/2006/relationships/image" Target="media/image28.png"/><Relationship Id="rId15" Type="http://schemas.openxmlformats.org/officeDocument/2006/relationships/image" Target="media/image27.png"/><Relationship Id="rId37" Type="http://schemas.openxmlformats.org/officeDocument/2006/relationships/image" Target="media/image4.png"/><Relationship Id="rId14" Type="http://schemas.openxmlformats.org/officeDocument/2006/relationships/image" Target="media/image31.png"/><Relationship Id="rId36" Type="http://schemas.openxmlformats.org/officeDocument/2006/relationships/image" Target="media/image17.png"/><Relationship Id="rId17" Type="http://schemas.openxmlformats.org/officeDocument/2006/relationships/image" Target="media/image30.png"/><Relationship Id="rId39" Type="http://schemas.openxmlformats.org/officeDocument/2006/relationships/image" Target="media/image15.png"/><Relationship Id="rId16" Type="http://schemas.openxmlformats.org/officeDocument/2006/relationships/image" Target="media/image21.png"/><Relationship Id="rId38" Type="http://schemas.openxmlformats.org/officeDocument/2006/relationships/image" Target="media/image23.png"/><Relationship Id="rId19" Type="http://schemas.openxmlformats.org/officeDocument/2006/relationships/image" Target="media/image24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KnwpVp9aSGZJdYSYB0fFbFMiBA==">AMUW2mUYaxb5WkldDLYv2g8Nc2KSnKkZ5O7ccFrIjt3jWIS/3udv8z8+IA2/uHlPq6ypgXxSyvY+EmG/Jvut1iI0Mx5Ka2HOWbSZ9X9uKHPG1yuAcrzGalEsFLrkb6nDnak3x7SBJyCNYWM03CPpyOUA9zHcNkh/1cmJXOKJRpdvZOaSomCET9BPE2e2q0gMKf+XDCW7nT7rlCeC9TP5hM1axtwfRNBgTA==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2020-03-25T11:26:00Z</dcterms:created>
  <dc:creator>Yassir Satti</dc:creator>
</cp:coreProperties>
</file>